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870F80">
        <w:trPr>
          <w:trHeight w:val="1702"/>
        </w:trPr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C401E7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D056AC">
              <w:rPr>
                <w:b/>
              </w:rPr>
              <w:t xml:space="preserve"> - PAQ 4C </w:t>
            </w:r>
            <w:r w:rsidR="00A5496E">
              <w:rPr>
                <w:b/>
              </w:rPr>
              <w:t>7</w:t>
            </w:r>
            <w:r w:rsidR="000E0F1B">
              <w:rPr>
                <w:b/>
              </w:rPr>
              <w:t>/</w:t>
            </w:r>
            <w:r w:rsidR="00D056AC">
              <w:rPr>
                <w:b/>
              </w:rPr>
              <w:t>2019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FE724B" w:rsidP="002F4A25">
      <w:pPr>
        <w:spacing w:before="360" w:after="0" w:line="259" w:lineRule="auto"/>
        <w:ind w:left="0" w:right="0" w:firstLine="0"/>
        <w:jc w:val="center"/>
      </w:pPr>
      <w:r>
        <w:rPr>
          <w:b/>
        </w:rPr>
        <w:t>AVIS DE SOLLICITATION DE MANIFESTATION D’INTERÊT POUR L’ACQUISITION</w:t>
      </w:r>
    </w:p>
    <w:p w:rsidR="00F44248" w:rsidRDefault="00EC0458" w:rsidP="00F44248">
      <w:pPr>
        <w:spacing w:after="0" w:line="259" w:lineRule="auto"/>
        <w:ind w:left="86" w:right="0" w:firstLine="0"/>
        <w:jc w:val="center"/>
      </w:pPr>
      <w:r>
        <w:rPr>
          <w:b/>
        </w:rPr>
        <w:t>DE</w:t>
      </w:r>
      <w:r w:rsidR="00F44248">
        <w:rPr>
          <w:b/>
        </w:rPr>
        <w:t>S</w:t>
      </w:r>
      <w:r>
        <w:rPr>
          <w:b/>
        </w:rPr>
        <w:t xml:space="preserve"> VOUCHERS D’EXAMEN</w:t>
      </w:r>
      <w:r w:rsidR="00F44248">
        <w:rPr>
          <w:b/>
        </w:rPr>
        <w:t>S</w:t>
      </w:r>
      <w:r>
        <w:rPr>
          <w:b/>
        </w:rPr>
        <w:t xml:space="preserve"> AUTODESK (langue française)</w:t>
      </w:r>
    </w:p>
    <w:p w:rsidR="001670AA" w:rsidRDefault="001670AA" w:rsidP="002F4A25">
      <w:pPr>
        <w:pStyle w:val="Titre1"/>
        <w:spacing w:after="236"/>
        <w:ind w:left="0"/>
      </w:pPr>
    </w:p>
    <w:p w:rsidR="001670AA" w:rsidRDefault="00FE724B" w:rsidP="002F4A25">
      <w:pPr>
        <w:spacing w:after="348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5034E6">
        <w:t>prêt 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2F4A25">
        <w:t>4C</w:t>
      </w:r>
    </w:p>
    <w:p w:rsidR="001670AA" w:rsidRDefault="002F4A25" w:rsidP="00C81E6D">
      <w:pPr>
        <w:spacing w:after="368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</w:t>
      </w:r>
      <w:r w:rsidR="00C81E6D">
        <w:t xml:space="preserve">l’acquisition </w:t>
      </w:r>
      <w:r w:rsidR="00FE724B">
        <w:t xml:space="preserve">des biens </w:t>
      </w:r>
      <w:bookmarkStart w:id="0" w:name="_GoBack"/>
      <w:r w:rsidR="00FE724B">
        <w:t xml:space="preserve">et </w:t>
      </w:r>
      <w:r>
        <w:t xml:space="preserve">services </w:t>
      </w:r>
      <w:bookmarkEnd w:id="0"/>
      <w:r w:rsidR="00702F7A">
        <w:t>des entreprises</w:t>
      </w:r>
      <w:r w:rsidR="00FE724B">
        <w:t xml:space="preserve"> relatifs à:</w:t>
      </w:r>
    </w:p>
    <w:tbl>
      <w:tblPr>
        <w:tblStyle w:val="Grilledutableau"/>
        <w:tblW w:w="8628" w:type="dxa"/>
        <w:jc w:val="center"/>
        <w:tblLook w:val="04A0"/>
      </w:tblPr>
      <w:tblGrid>
        <w:gridCol w:w="1089"/>
        <w:gridCol w:w="6401"/>
        <w:gridCol w:w="1138"/>
      </w:tblGrid>
      <w:tr w:rsidR="00C81E6D" w:rsidTr="00870F80">
        <w:trPr>
          <w:trHeight w:val="219"/>
          <w:jc w:val="center"/>
        </w:trPr>
        <w:tc>
          <w:tcPr>
            <w:tcW w:w="1089" w:type="dxa"/>
          </w:tcPr>
          <w:p w:rsidR="00C81E6D" w:rsidRDefault="00C81E6D" w:rsidP="00A743D5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Articles</w:t>
            </w:r>
          </w:p>
        </w:tc>
        <w:tc>
          <w:tcPr>
            <w:tcW w:w="6401" w:type="dxa"/>
            <w:vAlign w:val="center"/>
          </w:tcPr>
          <w:p w:rsidR="00C81E6D" w:rsidRPr="00A011A4" w:rsidRDefault="00C81E6D" w:rsidP="00A743D5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 w:rsidRPr="00A011A4">
              <w:rPr>
                <w:b/>
                <w:bCs/>
              </w:rPr>
              <w:t>Désignation</w:t>
            </w:r>
          </w:p>
        </w:tc>
        <w:tc>
          <w:tcPr>
            <w:tcW w:w="1138" w:type="dxa"/>
          </w:tcPr>
          <w:p w:rsidR="00C81E6D" w:rsidRPr="00A011A4" w:rsidRDefault="00C81E6D" w:rsidP="00A743D5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</w:tr>
      <w:tr w:rsidR="00C81E6D" w:rsidTr="00870F80">
        <w:trPr>
          <w:trHeight w:val="351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ACU</w:t>
            </w:r>
            <w:r w:rsidRPr="00702F7A">
              <w:rPr>
                <w:color w:val="auto"/>
              </w:rPr>
              <w:t xml:space="preserve"> ROBOT STUCTURAL ANALSIS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81E6D" w:rsidTr="00870F80">
        <w:trPr>
          <w:trHeight w:val="362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ACU</w:t>
            </w:r>
            <w:r w:rsidRPr="00702F7A">
              <w:rPr>
                <w:color w:val="auto"/>
              </w:rPr>
              <w:t xml:space="preserve"> REVIT STRUCTURE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81E6D" w:rsidTr="00870F80">
        <w:trPr>
          <w:trHeight w:val="362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ACU</w:t>
            </w:r>
            <w:r w:rsidRPr="00702F7A">
              <w:rPr>
                <w:color w:val="auto"/>
              </w:rPr>
              <w:t xml:space="preserve"> REVIT </w:t>
            </w:r>
            <w:r>
              <w:rPr>
                <w:color w:val="auto"/>
              </w:rPr>
              <w:t>MEP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81E6D" w:rsidTr="00870F80">
        <w:trPr>
          <w:trHeight w:val="362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ACU</w:t>
            </w:r>
            <w:r w:rsidRPr="00702F7A">
              <w:rPr>
                <w:color w:val="auto"/>
              </w:rPr>
              <w:t xml:space="preserve"> CIVIL 3D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81E6D" w:rsidTr="00870F80">
        <w:trPr>
          <w:trHeight w:val="351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ACU</w:t>
            </w:r>
            <w:r w:rsidRPr="00702F7A">
              <w:rPr>
                <w:color w:val="auto"/>
              </w:rPr>
              <w:t xml:space="preserve"> INFRAWORKS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81E6D" w:rsidTr="00870F80">
        <w:trPr>
          <w:trHeight w:val="362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ACP</w:t>
            </w:r>
            <w:r w:rsidRPr="00702F7A">
              <w:rPr>
                <w:color w:val="auto"/>
              </w:rPr>
              <w:t xml:space="preserve"> ROBOT STUCTURAL ANALSIS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C81E6D" w:rsidTr="00870F80">
        <w:trPr>
          <w:trHeight w:val="362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ACP</w:t>
            </w:r>
            <w:r w:rsidRPr="00702F7A">
              <w:rPr>
                <w:color w:val="auto"/>
              </w:rPr>
              <w:t xml:space="preserve"> REVIT STRUCTURE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C81E6D" w:rsidTr="00870F80">
        <w:trPr>
          <w:trHeight w:val="362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ACP</w:t>
            </w:r>
            <w:r w:rsidRPr="00702F7A">
              <w:rPr>
                <w:color w:val="auto"/>
              </w:rPr>
              <w:t xml:space="preserve"> REVIT </w:t>
            </w:r>
            <w:r>
              <w:rPr>
                <w:color w:val="auto"/>
              </w:rPr>
              <w:t>MEP</w:t>
            </w:r>
          </w:p>
        </w:tc>
        <w:tc>
          <w:tcPr>
            <w:tcW w:w="1138" w:type="dxa"/>
            <w:vAlign w:val="center"/>
          </w:tcPr>
          <w:p w:rsidR="00C81E6D" w:rsidRPr="00A011A4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C81E6D" w:rsidTr="00870F80">
        <w:trPr>
          <w:trHeight w:val="351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ACP</w:t>
            </w:r>
            <w:r w:rsidRPr="00702F7A">
              <w:rPr>
                <w:color w:val="auto"/>
              </w:rPr>
              <w:t xml:space="preserve"> CIVIL 3D</w:t>
            </w:r>
          </w:p>
        </w:tc>
        <w:tc>
          <w:tcPr>
            <w:tcW w:w="1138" w:type="dxa"/>
            <w:vAlign w:val="center"/>
          </w:tcPr>
          <w:p w:rsidR="00C81E6D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C81E6D" w:rsidTr="00870F80">
        <w:trPr>
          <w:trHeight w:val="373"/>
          <w:jc w:val="center"/>
        </w:trPr>
        <w:tc>
          <w:tcPr>
            <w:tcW w:w="1089" w:type="dxa"/>
            <w:vAlign w:val="center"/>
          </w:tcPr>
          <w:p w:rsidR="00C81E6D" w:rsidRDefault="00C81E6D" w:rsidP="00080FB7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401" w:type="dxa"/>
            <w:vAlign w:val="center"/>
          </w:tcPr>
          <w:p w:rsidR="00C81E6D" w:rsidRPr="00702F7A" w:rsidRDefault="00C81E6D" w:rsidP="00C81E6D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Vouchers </w:t>
            </w:r>
            <w:r w:rsidRPr="00702F7A">
              <w:rPr>
                <w:b/>
                <w:bCs/>
                <w:color w:val="auto"/>
              </w:rPr>
              <w:t>ACP</w:t>
            </w:r>
            <w:r w:rsidRPr="00702F7A">
              <w:rPr>
                <w:color w:val="auto"/>
              </w:rPr>
              <w:t xml:space="preserve"> INFRAWORKS</w:t>
            </w:r>
          </w:p>
        </w:tc>
        <w:tc>
          <w:tcPr>
            <w:tcW w:w="1138" w:type="dxa"/>
            <w:vAlign w:val="center"/>
          </w:tcPr>
          <w:p w:rsidR="00C81E6D" w:rsidRDefault="00C81E6D" w:rsidP="00080FB7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C81E6D" w:rsidRDefault="00C81E6D">
      <w:pPr>
        <w:spacing w:after="0"/>
        <w:ind w:left="-5" w:right="0"/>
      </w:pPr>
    </w:p>
    <w:p w:rsidR="001670AA" w:rsidRDefault="00FE724B" w:rsidP="00FE724B">
      <w:pPr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www.isetsl.rnu.tn. </w:t>
      </w:r>
    </w:p>
    <w:p w:rsidR="001670AA" w:rsidRDefault="00FE724B" w:rsidP="00702F7A">
      <w:pPr>
        <w:ind w:left="-5" w:right="0"/>
      </w:pPr>
      <w:r>
        <w:t xml:space="preserve">Pour obtenir plus d'informations au sujet des termes de références, les candidats intéressés peuvent également s'adresser par email à l’adresse : </w:t>
      </w:r>
      <w:r w:rsidR="00702F7A">
        <w:rPr>
          <w:color w:val="auto"/>
          <w:u w:val="single" w:color="000080"/>
        </w:rPr>
        <w:t>tizaouilassaadgcmen@gmail.com</w:t>
      </w:r>
      <w:r w:rsidRPr="00702F7A">
        <w:rPr>
          <w:color w:val="auto"/>
        </w:rPr>
        <w:t>.</w:t>
      </w:r>
    </w:p>
    <w:p w:rsidR="00870F80" w:rsidRDefault="00870F80" w:rsidP="00870F80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manifestations d’intérêt </w:t>
      </w:r>
      <w:r>
        <w:t>(offres)</w:t>
      </w:r>
      <w:r>
        <w:rPr>
          <w:rFonts w:asciiTheme="majorBidi" w:hAnsiTheme="majorBidi" w:cstheme="majorBidi"/>
        </w:rPr>
        <w:t xml:space="preserve">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1670AA" w:rsidRPr="00870F80" w:rsidRDefault="00870F80" w:rsidP="00870F80">
      <w:pPr>
        <w:spacing w:after="39" w:line="226" w:lineRule="auto"/>
        <w:ind w:left="-5" w:right="0"/>
        <w:jc w:val="left"/>
        <w:rPr>
          <w:szCs w:val="24"/>
        </w:rPr>
      </w:pPr>
      <w:r w:rsidRPr="00CA68F2">
        <w:rPr>
          <w:b/>
          <w:bCs/>
          <w:szCs w:val="24"/>
        </w:rPr>
        <w:t xml:space="preserve"> </w:t>
      </w:r>
      <w:r w:rsidR="00CA68F2" w:rsidRPr="00CA68F2">
        <w:rPr>
          <w:b/>
          <w:bCs/>
          <w:szCs w:val="24"/>
        </w:rPr>
        <w:t>«A ne pas ouvrir: Consultation N°</w:t>
      </w:r>
      <w:r w:rsidR="00060AF2">
        <w:rPr>
          <w:rFonts w:asciiTheme="majorBidi" w:hAnsiTheme="majorBidi" w:cstheme="majorBidi"/>
          <w:b/>
          <w:color w:val="auto"/>
        </w:rPr>
        <w:t xml:space="preserve">PAQ 4C </w:t>
      </w:r>
      <w:r w:rsidR="00434A09">
        <w:rPr>
          <w:rFonts w:asciiTheme="majorBidi" w:hAnsiTheme="majorBidi" w:cstheme="majorBidi"/>
          <w:b/>
          <w:color w:val="auto"/>
        </w:rPr>
        <w:t>07</w:t>
      </w:r>
      <w:r w:rsidR="00060AF2">
        <w:rPr>
          <w:rFonts w:asciiTheme="majorBidi" w:hAnsiTheme="majorBidi" w:cstheme="majorBidi"/>
          <w:b/>
          <w:bCs/>
          <w:szCs w:val="24"/>
        </w:rPr>
        <w:t xml:space="preserve">/2019 </w:t>
      </w:r>
      <w:r w:rsidR="00CA68F2" w:rsidRPr="00CA68F2">
        <w:rPr>
          <w:b/>
          <w:bCs/>
          <w:szCs w:val="24"/>
        </w:rPr>
        <w:t xml:space="preserve">- </w:t>
      </w:r>
      <w:r w:rsidR="00CA68F2" w:rsidRPr="00CA68F2">
        <w:rPr>
          <w:b/>
          <w:i/>
          <w:szCs w:val="24"/>
        </w:rPr>
        <w:t>ACQUISITION</w:t>
      </w:r>
      <w:r w:rsidR="00467449">
        <w:rPr>
          <w:b/>
          <w:i/>
          <w:szCs w:val="24"/>
        </w:rPr>
        <w:t xml:space="preserve"> </w:t>
      </w:r>
      <w:r w:rsidR="00CA68F2" w:rsidRPr="00CA68F2">
        <w:rPr>
          <w:b/>
          <w:i/>
          <w:szCs w:val="24"/>
        </w:rPr>
        <w:t>DE VOUCHERS D’EXAMEN AUTODESK</w:t>
      </w:r>
      <w:r w:rsidR="00CA68F2" w:rsidRPr="00CA68F2">
        <w:rPr>
          <w:b/>
          <w:szCs w:val="24"/>
        </w:rPr>
        <w:t xml:space="preserve"> (langue française)</w:t>
      </w:r>
      <w:r w:rsidR="00CA68F2" w:rsidRPr="00CA68F2">
        <w:rPr>
          <w:b/>
          <w:bCs/>
          <w:szCs w:val="24"/>
        </w:rPr>
        <w:t xml:space="preserve"> »</w:t>
      </w:r>
    </w:p>
    <w:sectPr w:rsidR="001670AA" w:rsidRPr="00870F80" w:rsidSect="00870F80">
      <w:pgSz w:w="11900" w:h="16840"/>
      <w:pgMar w:top="425" w:right="1128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60AF2"/>
    <w:rsid w:val="00080FB7"/>
    <w:rsid w:val="000E0F1B"/>
    <w:rsid w:val="000E18C0"/>
    <w:rsid w:val="001670AA"/>
    <w:rsid w:val="00242124"/>
    <w:rsid w:val="002F4A25"/>
    <w:rsid w:val="003507C4"/>
    <w:rsid w:val="00434A09"/>
    <w:rsid w:val="00467449"/>
    <w:rsid w:val="004E4BE4"/>
    <w:rsid w:val="005034E6"/>
    <w:rsid w:val="00542E15"/>
    <w:rsid w:val="00592BB1"/>
    <w:rsid w:val="006F5E80"/>
    <w:rsid w:val="00702F7A"/>
    <w:rsid w:val="00841052"/>
    <w:rsid w:val="00861013"/>
    <w:rsid w:val="00870F80"/>
    <w:rsid w:val="0088191B"/>
    <w:rsid w:val="009217A5"/>
    <w:rsid w:val="00977B70"/>
    <w:rsid w:val="00A5496E"/>
    <w:rsid w:val="00A60A1F"/>
    <w:rsid w:val="00B74B3D"/>
    <w:rsid w:val="00C35A4E"/>
    <w:rsid w:val="00C401E7"/>
    <w:rsid w:val="00C63F8C"/>
    <w:rsid w:val="00C81E6D"/>
    <w:rsid w:val="00CA5312"/>
    <w:rsid w:val="00CA68F2"/>
    <w:rsid w:val="00CE79C4"/>
    <w:rsid w:val="00CF5FAF"/>
    <w:rsid w:val="00D03FB4"/>
    <w:rsid w:val="00D056AC"/>
    <w:rsid w:val="00D50CFC"/>
    <w:rsid w:val="00D83664"/>
    <w:rsid w:val="00D86B35"/>
    <w:rsid w:val="00D95F4A"/>
    <w:rsid w:val="00DD40FA"/>
    <w:rsid w:val="00E80EDB"/>
    <w:rsid w:val="00EC0458"/>
    <w:rsid w:val="00F44248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13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861013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61013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6AC"/>
    <w:rPr>
      <w:rFonts w:ascii="Tahoma" w:eastAsia="Calibri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1E6D"/>
    <w:pPr>
      <w:spacing w:after="4" w:line="259" w:lineRule="auto"/>
      <w:ind w:left="720" w:right="5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BD3B-8207-43A0-93DD-B018C9A9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finance</cp:lastModifiedBy>
  <cp:revision>21</cp:revision>
  <dcterms:created xsi:type="dcterms:W3CDTF">2019-04-01T17:25:00Z</dcterms:created>
  <dcterms:modified xsi:type="dcterms:W3CDTF">2019-04-30T14:00:00Z</dcterms:modified>
</cp:coreProperties>
</file>